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left="-5"/>
        <w:rPr/>
      </w:pPr>
      <w:r>
        <w:rPr>
          <w:b w:val="false"/>
        </w:rPr>
        <w:t xml:space="preserve">Name:  </w:t>
      </w:r>
    </w:p>
    <w:p>
      <w:pPr>
        <w:pStyle w:val="style0"/>
        <w:ind w:left="-5"/>
        <w:rPr/>
      </w:pPr>
      <w:r>
        <w:rPr>
          <w:b w:val="false"/>
        </w:rPr>
        <w:t xml:space="preserve">Date:  </w:t>
      </w:r>
    </w:p>
    <w:p>
      <w:pPr>
        <w:pStyle w:val="style0"/>
        <w:spacing w:after="0"/>
        <w:rPr/>
      </w:pPr>
      <w:r>
        <w:t xml:space="preserve">Unit C Test: Energy and Society  </w:t>
      </w:r>
    </w:p>
    <w:tbl>
      <w:tblPr>
        <w:tblStyle w:val="style4097"/>
        <w:tblW w:w="9364" w:type="dxa"/>
        <w:tblInd w:w="-108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341"/>
        <w:gridCol w:w="2340"/>
        <w:gridCol w:w="2343"/>
      </w:tblGrid>
      <w:tr>
        <w:trPr>
          <w:trHeight w:val="487" w:hRule="atLeast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6" w:firstLine="0"/>
              <w:jc w:val="center"/>
              <w:rPr/>
            </w:pPr>
            <w:r>
              <w:t xml:space="preserve">K/U /15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" w:firstLine="0"/>
              <w:jc w:val="center"/>
              <w:rPr/>
            </w:pPr>
            <w:r>
              <w:t xml:space="preserve">T/I /7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6" w:firstLine="0"/>
              <w:jc w:val="center"/>
              <w:rPr/>
            </w:pPr>
            <w:r>
              <w:t xml:space="preserve">A /14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" w:firstLine="0"/>
              <w:jc w:val="center"/>
              <w:rPr/>
            </w:pPr>
            <w:r>
              <w:t xml:space="preserve">C /6 </w:t>
            </w:r>
          </w:p>
        </w:tc>
      </w:tr>
      <w:tr>
        <w:tblPrEx/>
        <w:trPr>
          <w:trHeight w:val="487" w:hRule="atLeast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firstLine="0"/>
              <w:rPr/>
            </w:pPr>
            <w:r>
              <w:rPr>
                <w:b w:val="false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firstLine="0"/>
              <w:rPr/>
            </w:pPr>
            <w:r>
              <w:rPr>
                <w:b w:val="false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firstLine="0"/>
              <w:rPr/>
            </w:pPr>
            <w:r>
              <w:rPr>
                <w:b w:val="false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firstLine="0"/>
              <w:rPr/>
            </w:pPr>
            <w:r>
              <w:rPr>
                <w:b w:val="false"/>
              </w:rPr>
              <w:t xml:space="preserve"> </w:t>
            </w:r>
          </w:p>
        </w:tc>
      </w:tr>
    </w:tbl>
    <w:p>
      <w:pPr>
        <w:pStyle w:val="style0"/>
        <w:spacing w:after="196"/>
        <w:ind w:left="0" w:firstLine="0"/>
        <w:rPr/>
      </w:pPr>
      <w:r>
        <w:rPr>
          <w:b w:val="false"/>
        </w:rPr>
        <w:t xml:space="preserve"> </w:t>
      </w:r>
    </w:p>
    <w:p>
      <w:pPr>
        <w:pStyle w:val="style0"/>
        <w:numPr>
          <w:ilvl w:val="0"/>
          <w:numId w:val="1"/>
        </w:numPr>
        <w:ind w:hanging="360"/>
        <w:rPr/>
      </w:pPr>
      <w:r>
        <w:t xml:space="preserve">What are the </w:t>
      </w:r>
      <w:r>
        <w:rPr>
          <w:u w:val="single" w:color="000000"/>
        </w:rPr>
        <w:t xml:space="preserve">three </w:t>
      </w:r>
      <w:r>
        <w:t xml:space="preserve">ways that thermal energy can be transferred? Give an example of each type. [3 K] </w:t>
      </w:r>
    </w:p>
    <w:p>
      <w:pPr>
        <w:pStyle w:val="style0"/>
        <w:spacing w:after="159"/>
        <w:ind w:left="0" w:firstLine="0"/>
        <w:rPr/>
      </w:pPr>
      <w:r>
        <w:t xml:space="preserve"> </w:t>
      </w:r>
      <w:r>
        <w:t>Through conduction as in metals</w:t>
      </w:r>
    </w:p>
    <w:p>
      <w:pPr>
        <w:pStyle w:val="style0"/>
        <w:spacing w:after="159"/>
        <w:ind w:left="0" w:firstLine="0"/>
        <w:rPr/>
      </w:pPr>
      <w:r>
        <w:t>Through convection in gases and liquids</w:t>
      </w:r>
    </w:p>
    <w:p>
      <w:pPr>
        <w:pStyle w:val="style0"/>
        <w:spacing w:after="159"/>
        <w:ind w:left="0" w:firstLine="0"/>
        <w:rPr>
          <w:lang w:val="en-US"/>
        </w:rPr>
      </w:pPr>
      <w:r>
        <w:t>Through radiation</w:t>
      </w:r>
      <w:r>
        <w:rPr>
          <w:lang w:val="en-US"/>
        </w:rPr>
        <w:t>(</w:t>
      </w:r>
      <w:r>
        <w:t>electromagnetic waves</w:t>
      </w:r>
      <w:r>
        <w:rPr>
          <w:lang w:val="en-US"/>
        </w:rPr>
        <w:t>) in vacuum medium</w:t>
      </w:r>
      <w:r>
        <w:rPr>
          <w:lang w:val="en-US"/>
        </w:rPr>
        <w:t>6</w:t>
      </w:r>
    </w:p>
    <w:p>
      <w:pPr>
        <w:pStyle w:val="style0"/>
        <w:spacing w:after="161"/>
        <w:ind w:left="0" w:firstLine="0"/>
        <w:rPr/>
      </w:pPr>
      <w:r>
        <w:t xml:space="preserve"> </w:t>
      </w:r>
    </w:p>
    <w:p>
      <w:pPr>
        <w:pStyle w:val="style0"/>
        <w:spacing w:after="196"/>
        <w:ind w:left="0" w:firstLine="0"/>
        <w:rPr/>
      </w:pPr>
      <w:r>
        <w:t xml:space="preserve"> </w:t>
      </w:r>
    </w:p>
    <w:p>
      <w:pPr>
        <w:pStyle w:val="style0"/>
        <w:numPr>
          <w:ilvl w:val="0"/>
          <w:numId w:val="1"/>
        </w:numPr>
        <w:ind w:hanging="360"/>
        <w:rPr/>
      </w:pPr>
      <w:r>
        <w:t xml:space="preserve">A book with a mass of 1.45 kg gains 25.0 J of energy when it is lifted from the floor to a shelf. How high above the floor is the shelf? [2 K] </w:t>
      </w:r>
    </w:p>
    <w:p>
      <w:pPr>
        <w:pStyle w:val="style0"/>
        <w:ind w:left="705" w:firstLine="0"/>
        <w:rPr>
          <w:lang w:val="en-US"/>
        </w:rPr>
      </w:pPr>
      <w:r>
        <w:rPr>
          <w:lang w:val="en-US"/>
        </w:rPr>
        <w:t>Ep=</w:t>
      </w:r>
      <w:r>
        <w:rPr>
          <w:lang w:val="en-US"/>
        </w:rPr>
        <w:t>mgh</w:t>
      </w:r>
    </w:p>
    <w:p>
      <w:pPr>
        <w:pStyle w:val="style0"/>
        <w:ind w:left="705" w:firstLine="0"/>
        <w:rPr>
          <w:lang w:val="en-US"/>
        </w:rPr>
      </w:pPr>
      <w:r>
        <w:rPr>
          <w:lang w:val="en-US"/>
        </w:rPr>
        <w:t>H=Ep/mg= 25/1.45*9.81=1.76m</w:t>
      </w:r>
    </w:p>
    <w:p>
      <w:pPr>
        <w:pStyle w:val="style0"/>
        <w:spacing w:after="161"/>
        <w:ind w:left="0" w:firstLine="0"/>
        <w:rPr/>
      </w:pPr>
      <w:r>
        <w:t xml:space="preserve"> </w:t>
      </w:r>
    </w:p>
    <w:p>
      <w:pPr>
        <w:pStyle w:val="style0"/>
        <w:numPr>
          <w:ilvl w:val="0"/>
          <w:numId w:val="1"/>
        </w:numPr>
        <w:ind w:hanging="360"/>
        <w:rPr/>
      </w:pPr>
      <w:r>
        <w:t xml:space="preserve">A skier with a mass of 65.0 kg increases her speed from 1.75 m/s to 4.20 m/s as she slides down a hill. What is the increase in her kinetic energy? [3 K] </w:t>
      </w:r>
    </w:p>
    <w:p>
      <w:pPr>
        <w:pStyle w:val="style0"/>
        <w:spacing w:after="161"/>
        <w:ind w:left="705" w:firstLine="0"/>
        <w:rPr>
          <w:lang w:val="en-US"/>
        </w:rPr>
      </w:pPr>
      <w:r>
        <w:rPr>
          <w:lang w:val="en-US"/>
        </w:rPr>
        <w:t>Change in K.E= 1/2mv</w:t>
      </w:r>
      <w:r>
        <w:rPr>
          <w:vertAlign w:val="subscript"/>
          <w:lang w:val="en-US"/>
        </w:rPr>
        <w:t>2</w:t>
      </w:r>
      <w:r>
        <w:rPr>
          <w:vertAlign w:val="superscript"/>
          <w:lang w:val="en-US"/>
        </w:rPr>
        <w:t>2</w:t>
      </w:r>
      <w:r>
        <w:rPr>
          <w:lang w:val="en-US"/>
        </w:rPr>
        <w:t>-1/2mv</w:t>
      </w:r>
      <w:r>
        <w:rPr>
          <w:vertAlign w:val="subscript"/>
          <w:lang w:val="en-US"/>
        </w:rPr>
        <w:t>1</w:t>
      </w:r>
      <w:r>
        <w:rPr>
          <w:vertAlign w:val="superscript"/>
          <w:lang w:val="en-US"/>
        </w:rPr>
        <w:t>2</w:t>
      </w:r>
      <w:r>
        <w:rPr>
          <w:lang w:val="en-US"/>
        </w:rPr>
        <w:t>= 1/</w:t>
      </w:r>
      <w:r>
        <w:rPr>
          <w:lang w:val="en-US"/>
        </w:rPr>
        <w:t>2m(</w:t>
      </w:r>
      <w:r>
        <w:rPr>
          <w:lang w:val="en-US"/>
        </w:rPr>
        <w:t>v</w:t>
      </w:r>
      <w:r>
        <w:rPr>
          <w:vertAlign w:val="subscript"/>
          <w:lang w:val="en-US"/>
        </w:rPr>
        <w:t>2</w:t>
      </w:r>
      <w:r>
        <w:rPr>
          <w:vertAlign w:val="superscript"/>
          <w:lang w:val="en-US"/>
        </w:rPr>
        <w:t>2</w:t>
      </w:r>
      <w:r>
        <w:rPr>
          <w:lang w:val="en-US"/>
        </w:rPr>
        <w:t>-v</w:t>
      </w:r>
      <w:r>
        <w:rPr>
          <w:vertAlign w:val="subscript"/>
          <w:lang w:val="en-US"/>
        </w:rPr>
        <w:t>1</w:t>
      </w:r>
      <w:r>
        <w:rPr>
          <w:vertAlign w:val="superscript"/>
          <w:lang w:val="en-US"/>
        </w:rPr>
        <w:t>2</w:t>
      </w:r>
      <w:r>
        <w:rPr>
          <w:lang w:val="en-US"/>
        </w:rPr>
        <w:t>)=65/2(4.2</w:t>
      </w:r>
      <w:r>
        <w:rPr>
          <w:vertAlign w:val="superscript"/>
          <w:lang w:val="en-US"/>
        </w:rPr>
        <w:t>2</w:t>
      </w:r>
      <w:r>
        <w:rPr>
          <w:lang w:val="en-US"/>
        </w:rPr>
        <w:t>-1.75</w:t>
      </w:r>
      <w:r>
        <w:rPr>
          <w:vertAlign w:val="superscript"/>
          <w:lang w:val="en-US"/>
        </w:rPr>
        <w:t>2</w:t>
      </w:r>
      <w:r>
        <w:rPr>
          <w:lang w:val="en-US"/>
        </w:rPr>
        <w:t>)= 473.77 J</w:t>
      </w:r>
    </w:p>
    <w:p>
      <w:pPr>
        <w:pStyle w:val="style0"/>
        <w:spacing w:after="159"/>
        <w:ind w:left="0" w:firstLine="0"/>
        <w:rPr/>
      </w:pPr>
      <w:r>
        <w:t xml:space="preserve"> </w:t>
      </w:r>
    </w:p>
    <w:p>
      <w:pPr>
        <w:pStyle w:val="style0"/>
        <w:numPr>
          <w:ilvl w:val="0"/>
          <w:numId w:val="1"/>
        </w:numPr>
        <w:ind w:hanging="360"/>
        <w:rPr/>
      </w:pPr>
      <w:r>
        <w:t xml:space="preserve">What is an </w:t>
      </w:r>
      <w:r>
        <w:rPr>
          <w:u w:val="single" w:color="000000"/>
        </w:rPr>
        <w:t>isolated system</w:t>
      </w:r>
      <w:r>
        <w:t xml:space="preserve">? Explain. [2K] </w:t>
      </w:r>
    </w:p>
    <w:p>
      <w:pPr>
        <w:pStyle w:val="style0"/>
        <w:spacing w:after="159"/>
        <w:ind w:left="0" w:firstLine="0"/>
        <w:rPr>
          <w:lang w:val="en-US"/>
        </w:rPr>
      </w:pPr>
      <w:r>
        <w:t xml:space="preserve"> </w:t>
      </w:r>
      <w:r>
        <w:rPr>
          <w:lang w:val="en-US"/>
        </w:rPr>
        <w:t>This is a system enclosed by rigid immovable walls through which neither mass nor energy can pass</w:t>
      </w:r>
    </w:p>
    <w:p>
      <w:pPr>
        <w:pStyle w:val="style0"/>
        <w:spacing w:after="159"/>
        <w:ind w:left="0" w:firstLine="0"/>
        <w:rPr/>
      </w:pPr>
      <w:r>
        <w:t xml:space="preserve"> </w:t>
      </w:r>
    </w:p>
    <w:p>
      <w:pPr>
        <w:pStyle w:val="style0"/>
        <w:spacing w:after="0"/>
        <w:ind w:left="0" w:firstLine="0"/>
        <w:rPr/>
      </w:pPr>
      <w:r>
        <w:t xml:space="preserve"> </w:t>
      </w:r>
    </w:p>
    <w:p>
      <w:pPr>
        <w:pStyle w:val="style0"/>
        <w:numPr>
          <w:ilvl w:val="0"/>
          <w:numId w:val="1"/>
        </w:numPr>
        <w:ind w:hanging="360"/>
        <w:rPr/>
      </w:pPr>
      <w:r>
        <w:t xml:space="preserve">Draw a diagram which includes the </w:t>
      </w:r>
      <w:r>
        <w:rPr>
          <w:u w:val="single" w:color="000000"/>
        </w:rPr>
        <w:t>three states of matter</w:t>
      </w:r>
      <w:r>
        <w:t xml:space="preserve"> of water, and use arrows to show and label phase transitions (changes of state). [5K] </w:t>
      </w:r>
    </w:p>
    <w:p>
      <w:pPr>
        <w:pStyle w:val="style0"/>
        <w:tabs>
          <w:tab w:val="left" w:leader="none" w:pos="1576"/>
          <w:tab w:val="left" w:leader="none" w:pos="5950"/>
        </w:tabs>
        <w:ind w:left="705" w:firstLine="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4" behindDoc="true" locked="false" layoutInCell="true" allowOverlap="true">
                <wp:simplePos x="0" y="0"/>
                <wp:positionH relativeFrom="column">
                  <wp:posOffset>4924425</wp:posOffset>
                </wp:positionH>
                <wp:positionV relativeFrom="paragraph">
                  <wp:posOffset>247134</wp:posOffset>
                </wp:positionV>
                <wp:extent cx="1026542" cy="439947"/>
                <wp:effectExtent l="0" t="0" r="21590" b="17780"/>
                <wp:wrapNone/>
                <wp:docPr id="1026" name="Rounded Rectangl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6542" cy="439947"/>
                        </a:xfrm>
                        <a:prstGeom prst="roundRect"/>
                        <a:solidFill>
                          <a:srgbClr val="5b9bd5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26" arcsize="0.16666667," fillcolor="#5b9bd5" stroked="t" style="position:absolute;margin-left:387.75pt;margin-top:19.46pt;width:80.83pt;height:34.64pt;z-index:-2147483643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column">
                  <wp:posOffset>2104151</wp:posOffset>
                </wp:positionH>
                <wp:positionV relativeFrom="paragraph">
                  <wp:posOffset>206854</wp:posOffset>
                </wp:positionV>
                <wp:extent cx="1440011" cy="404495"/>
                <wp:effectExtent l="0" t="0" r="27305" b="14605"/>
                <wp:wrapNone/>
                <wp:docPr id="1027" name="Rounded Rectangl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40011" cy="404495"/>
                        </a:xfrm>
                        <a:prstGeom prst="roundRect"/>
                        <a:solidFill>
                          <a:srgbClr val="5b9bd5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27" arcsize="0.16666667," fillcolor="#5b9bd5" stroked="t" style="position:absolute;margin-left:165.68pt;margin-top:16.29pt;width:113.39pt;height:31.85pt;z-index:-2147483644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42719b" weight="1.0pt"/>
                <v:fill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column">
                  <wp:posOffset>-258900</wp:posOffset>
                </wp:positionH>
                <wp:positionV relativeFrom="paragraph">
                  <wp:posOffset>205380</wp:posOffset>
                </wp:positionV>
                <wp:extent cx="1086928" cy="396815"/>
                <wp:effectExtent l="0" t="0" r="18415" b="22860"/>
                <wp:wrapNone/>
                <wp:docPr id="1028" name="Rounded Rectangl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86928" cy="396815"/>
                        </a:xfrm>
                        <a:prstGeom prst="roundRect"/>
                        <a:solidFill>
                          <a:srgbClr val="5b9bd5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28" arcsize="0.16666667," fillcolor="#5b9bd5" stroked="t" style="position:absolute;margin-left:-20.39pt;margin-top:16.17pt;width:85.58pt;height:31.25pt;z-index:-2147483645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roundrect>
            </w:pict>
          </mc:Fallback>
        </mc:AlternateContent>
      </w:r>
      <w:r>
        <w:tab/>
      </w:r>
      <w:r>
        <w:rPr>
          <w:lang w:val="en-US"/>
        </w:rPr>
        <w:t>melting</w:t>
      </w:r>
      <w:r>
        <w:rPr>
          <w:lang w:val="en-US"/>
        </w:rPr>
        <w:tab/>
      </w:r>
      <w:r>
        <w:rPr>
          <w:lang w:val="en-US"/>
        </w:rPr>
        <w:t>evaporation</w:t>
      </w:r>
    </w:p>
    <w:p>
      <w:pPr>
        <w:pStyle w:val="style0"/>
        <w:spacing w:after="161"/>
        <w:ind w:left="0" w:firstLine="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854015</wp:posOffset>
                </wp:positionH>
                <wp:positionV relativeFrom="paragraph">
                  <wp:posOffset>24800</wp:posOffset>
                </wp:positionV>
                <wp:extent cx="1250830" cy="45719"/>
                <wp:effectExtent l="0" t="38100" r="26035" b="88265"/>
                <wp:wrapNone/>
                <wp:docPr id="1029" name="Straight Arrow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0830" cy="45719"/>
                        </a:xfrm>
                        <a:prstGeom prst="straightConnector1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9" type="#_x0000_t32" filled="f" style="position:absolute;margin-left:67.25pt;margin-top:1.95pt;width:98.49pt;height:3.6pt;z-index:5;mso-position-horizontal-relative:text;mso-position-vertical-relative:text;mso-width-percent:0;mso-height-percent:0;mso-width-relative:margin;mso-height-relative:margin;mso-wrap-distance-left:0.0pt;mso-wrap-distance-right:0.0pt;visibility:visible;">
                <v:stroke endarrow="block" joinstyle="miter" color="#5b9bd5" weight="0.5pt"/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3545456</wp:posOffset>
                </wp:positionH>
                <wp:positionV relativeFrom="paragraph">
                  <wp:posOffset>255760</wp:posOffset>
                </wp:positionV>
                <wp:extent cx="1362710" cy="50812"/>
                <wp:effectExtent l="19050" t="76200" r="27940" b="44450"/>
                <wp:wrapNone/>
                <wp:docPr id="1030" name="Straight Arrow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1362710" cy="50812"/>
                        </a:xfrm>
                        <a:prstGeom prst="straightConnector1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0" type="#_x0000_t32" filled="f" style="position:absolute;margin-left:279.17pt;margin-top:20.14pt;width:107.3pt;height:4.0pt;z-index:8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endarrow="block" joinstyle="miter" color="#5b9bd5" weight="0.5pt"/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3545456</wp:posOffset>
                </wp:positionH>
                <wp:positionV relativeFrom="paragraph">
                  <wp:posOffset>14222</wp:posOffset>
                </wp:positionV>
                <wp:extent cx="1362973" cy="45719"/>
                <wp:effectExtent l="0" t="38100" r="27940" b="88265"/>
                <wp:wrapNone/>
                <wp:docPr id="1031" name="Straight Arrow Connector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62973" cy="45719"/>
                        </a:xfrm>
                        <a:prstGeom prst="straightConnector1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1" type="#_x0000_t32" filled="f" style="position:absolute;margin-left:279.17pt;margin-top:1.12pt;width:107.32pt;height:3.6pt;z-index:7;mso-position-horizontal-relative:text;mso-position-vertical-relative:text;mso-width-percent:0;mso-height-percent:0;mso-width-relative:margin;mso-height-relative:margin;mso-wrap-distance-left:0.0pt;mso-wrap-distance-right:0.0pt;visibility:visible;">
                <v:stroke endarrow="block" joinstyle="miter" color="#5b9bd5" weight="0.5pt"/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810308</wp:posOffset>
                </wp:positionH>
                <wp:positionV relativeFrom="paragraph">
                  <wp:posOffset>216967</wp:posOffset>
                </wp:positionV>
                <wp:extent cx="1328911" cy="45718"/>
                <wp:effectExtent l="19050" t="76200" r="24130" b="50165"/>
                <wp:wrapNone/>
                <wp:docPr id="1032" name="Straight Arrow Connector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1328911" cy="45718"/>
                        </a:xfrm>
                        <a:prstGeom prst="straightConnector1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2" type="#_x0000_t32" filled="f" style="position:absolute;margin-left:63.8pt;margin-top:17.08pt;width:104.64pt;height:3.6pt;z-index:6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endarrow="block" joinstyle="miter" color="#5b9bd5" weight="0.5pt"/>
                <v:fill/>
              </v:shape>
            </w:pict>
          </mc:Fallback>
        </mc:AlternateContent>
      </w:r>
      <w:r>
        <w:t xml:space="preserve"> </w:t>
      </w:r>
      <w:r>
        <w:rPr>
          <w:lang w:val="en-US"/>
        </w:rPr>
        <w:t>Solid                                                            liquid                                                                      gas</w:t>
      </w:r>
    </w:p>
    <w:p>
      <w:pPr>
        <w:pStyle w:val="style0"/>
        <w:tabs>
          <w:tab w:val="left" w:leader="none" w:pos="1671"/>
          <w:tab w:val="left" w:leader="none" w:pos="5937"/>
        </w:tabs>
        <w:spacing w:after="159"/>
        <w:ind w:left="0" w:firstLine="0"/>
        <w:rPr>
          <w:lang w:val="en-US"/>
        </w:rPr>
      </w:pPr>
      <w:r>
        <w:t xml:space="preserve"> </w:t>
      </w:r>
      <w:r>
        <w:tab/>
      </w:r>
      <w:r>
        <w:rPr>
          <w:lang w:val="en-US"/>
        </w:rPr>
        <w:t>freezing</w:t>
      </w:r>
      <w:r>
        <w:tab/>
      </w:r>
      <w:r>
        <w:rPr>
          <w:lang w:val="en-US"/>
        </w:rPr>
        <w:t>condensation</w:t>
      </w:r>
    </w:p>
    <w:p>
      <w:pPr>
        <w:pStyle w:val="style0"/>
        <w:spacing w:after="159"/>
        <w:ind w:left="0" w:firstLine="0"/>
        <w:rPr/>
      </w:pPr>
      <w:r>
        <w:t xml:space="preserve"> </w:t>
      </w:r>
    </w:p>
    <w:p>
      <w:pPr>
        <w:pStyle w:val="style0"/>
        <w:spacing w:after="161"/>
        <w:ind w:left="0" w:firstLine="0"/>
        <w:rPr/>
      </w:pPr>
      <w:r>
        <w:t xml:space="preserve"> </w:t>
      </w:r>
    </w:p>
    <w:p>
      <w:pPr>
        <w:pStyle w:val="style0"/>
        <w:spacing w:after="159"/>
        <w:ind w:left="0" w:firstLine="0"/>
        <w:rPr/>
      </w:pPr>
      <w:r>
        <w:t xml:space="preserve"> </w:t>
      </w:r>
    </w:p>
    <w:p>
      <w:pPr>
        <w:pStyle w:val="style0"/>
        <w:spacing w:after="199"/>
        <w:ind w:left="0" w:firstLine="0"/>
        <w:rPr/>
      </w:pPr>
      <w:r>
        <w:t xml:space="preserve"> </w:t>
      </w:r>
    </w:p>
    <w:p>
      <w:pPr>
        <w:pStyle w:val="style0"/>
        <w:numPr>
          <w:ilvl w:val="0"/>
          <w:numId w:val="1"/>
        </w:numPr>
        <w:ind w:hanging="360"/>
        <w:rPr/>
      </w:pPr>
      <w:r>
        <w:t xml:space="preserve">A 215 g mass of water at 4.00 C is allowed to warm to 22.1 C. The specific heat capacity of liquid water is 4190 J/(kg K). Determine the amount of thermal energy absorbed by the water. [4 A]  </w:t>
      </w:r>
    </w:p>
    <w:p>
      <w:pPr>
        <w:pStyle w:val="style0"/>
        <w:spacing w:after="161"/>
        <w:ind w:left="0" w:firstLine="345"/>
        <w:rPr/>
      </w:pPr>
      <w:r>
        <w:t>∆</w:t>
      </w:r>
      <w:r>
        <w:rPr>
          <w:lang w:val="en-US"/>
        </w:rPr>
        <w:t>T  =22.1 – 4=18.1</w:t>
      </w:r>
    </w:p>
    <w:p>
      <w:pPr>
        <w:pStyle w:val="style0"/>
        <w:spacing w:after="161"/>
        <w:ind w:left="0" w:firstLine="345"/>
        <w:rPr>
          <w:lang w:val="en-US"/>
        </w:rPr>
      </w:pPr>
      <w:r>
        <w:t xml:space="preserve"> </w:t>
      </w:r>
      <w:r>
        <w:t>∆</w:t>
      </w:r>
      <w:r>
        <w:rPr>
          <w:lang w:val="en-US"/>
        </w:rPr>
        <w:t>E=mc</w:t>
      </w:r>
      <w:r>
        <w:t xml:space="preserve"> ∆</w:t>
      </w:r>
      <w:r>
        <w:rPr>
          <w:lang w:val="en-US"/>
        </w:rPr>
        <w:t>T  =0.215*4190*18.1=16305.4J =16.31KJ</w:t>
      </w:r>
    </w:p>
    <w:p>
      <w:pPr>
        <w:pStyle w:val="style0"/>
        <w:spacing w:after="159"/>
        <w:ind w:left="0" w:firstLine="0"/>
        <w:rPr/>
      </w:pPr>
      <w:r>
        <w:t xml:space="preserve"> </w:t>
      </w:r>
    </w:p>
    <w:p>
      <w:pPr>
        <w:pStyle w:val="style0"/>
        <w:spacing w:after="161"/>
        <w:ind w:left="0" w:firstLine="0"/>
        <w:rPr/>
      </w:pPr>
      <w:r>
        <w:t xml:space="preserve"> </w:t>
      </w:r>
    </w:p>
    <w:p>
      <w:pPr>
        <w:pStyle w:val="style0"/>
        <w:spacing w:after="159"/>
        <w:ind w:left="0" w:firstLine="0"/>
        <w:rPr/>
      </w:pPr>
      <w:r>
        <w:t xml:space="preserve"> </w:t>
      </w:r>
    </w:p>
    <w:p>
      <w:pPr>
        <w:pStyle w:val="style0"/>
        <w:spacing w:after="196"/>
        <w:ind w:left="0" w:firstLine="0"/>
        <w:rPr/>
      </w:pPr>
      <w:r>
        <w:t xml:space="preserve"> </w:t>
      </w:r>
    </w:p>
    <w:p>
      <w:pPr>
        <w:pStyle w:val="style0"/>
        <w:numPr>
          <w:ilvl w:val="0"/>
          <w:numId w:val="1"/>
        </w:numPr>
        <w:ind w:hanging="360"/>
        <w:rPr/>
      </w:pPr>
      <w:r>
        <w:t xml:space="preserve">A roller coaster train and its passengers have a combined mass of 820 kg. The train comes over the top of the first hill, 85.0 m above the ground, with a speed of 0.200 m/s. The train goes down the first hill and up to the crest of the second hill, 64.0 m above the ground. Ignore the effects of frictional forces. What is the </w:t>
      </w:r>
      <w:r>
        <w:rPr>
          <w:u w:val="single" w:color="000000"/>
        </w:rPr>
        <w:t>kinetic energy</w:t>
      </w:r>
      <w:r>
        <w:t xml:space="preserve"> of the train at the top of the second hill? [6 A] </w:t>
      </w:r>
    </w:p>
    <w:p>
      <w:pPr>
        <w:pStyle w:val="style0"/>
        <w:spacing w:after="159"/>
        <w:ind w:left="705" w:firstLine="0"/>
        <w:rPr>
          <w:lang w:val="en-US"/>
        </w:rPr>
      </w:pPr>
      <w:r>
        <w:rPr>
          <w:lang w:val="en-US"/>
        </w:rPr>
        <w:t>KE</w:t>
      </w:r>
      <w:r>
        <w:rPr>
          <w:vertAlign w:val="subscript"/>
          <w:lang w:val="en-US"/>
        </w:rPr>
        <w:t>i</w:t>
      </w:r>
      <w:r>
        <w:rPr>
          <w:lang w:val="en-US"/>
        </w:rPr>
        <w:t xml:space="preserve">    +</w:t>
      </w:r>
      <w:r>
        <w:rPr>
          <w:lang w:val="en-US"/>
        </w:rPr>
        <w:t>PE</w:t>
      </w:r>
      <w:r>
        <w:rPr>
          <w:vertAlign w:val="subscript"/>
          <w:lang w:val="en-US"/>
        </w:rPr>
        <w:t>i</w:t>
      </w:r>
      <w:r>
        <w:rPr>
          <w:lang w:val="en-US"/>
        </w:rPr>
        <w:t xml:space="preserve">  =</w:t>
      </w:r>
      <w:r>
        <w:rPr>
          <w:lang w:val="en-US"/>
        </w:rPr>
        <w:t>KE</w:t>
      </w:r>
      <w:r>
        <w:rPr>
          <w:vertAlign w:val="subscript"/>
          <w:lang w:val="en-US"/>
        </w:rPr>
        <w:t>f</w:t>
      </w:r>
      <w:r>
        <w:rPr>
          <w:lang w:val="en-US"/>
        </w:rPr>
        <w:t xml:space="preserve">  +   </w:t>
      </w:r>
      <w:r>
        <w:rPr>
          <w:lang w:val="en-US"/>
        </w:rPr>
        <w:t>PE</w:t>
      </w:r>
      <w:r>
        <w:rPr>
          <w:vertAlign w:val="subscript"/>
          <w:lang w:val="en-US"/>
        </w:rPr>
        <w:t>f</w:t>
      </w:r>
      <w:r>
        <w:rPr>
          <w:vertAlign w:val="subscript"/>
          <w:lang w:val="en-US"/>
        </w:rPr>
        <w:t xml:space="preserve">      </w:t>
      </w:r>
      <w:r>
        <w:rPr>
          <w:lang w:val="en-US"/>
        </w:rPr>
        <w:t xml:space="preserve">where </w:t>
      </w:r>
      <w:r>
        <w:rPr>
          <w:lang w:val="en-US"/>
        </w:rPr>
        <w:t>KE</w:t>
      </w:r>
      <w:r>
        <w:rPr>
          <w:vertAlign w:val="subscript"/>
          <w:lang w:val="en-US"/>
        </w:rPr>
        <w:t>i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>is 0</w:t>
      </w:r>
    </w:p>
    <w:p>
      <w:pPr>
        <w:pStyle w:val="style0"/>
        <w:spacing w:after="159"/>
        <w:rPr>
          <w:vertAlign w:val="subscript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mgh</w:t>
      </w:r>
      <w:r>
        <w:rPr>
          <w:vertAlign w:val="subscript"/>
          <w:lang w:val="en-US"/>
        </w:rPr>
        <w:t>1</w:t>
      </w:r>
      <w:r>
        <w:rPr>
          <w:lang w:val="en-US"/>
        </w:rPr>
        <w:t>=1/2mv</w:t>
      </w:r>
      <w:r>
        <w:rPr>
          <w:vertAlign w:val="superscript"/>
          <w:lang w:val="en-US"/>
        </w:rPr>
        <w:t>2</w:t>
      </w:r>
      <w:r>
        <w:rPr>
          <w:lang w:val="en-US"/>
        </w:rPr>
        <w:t>+mgh</w:t>
      </w:r>
      <w:r>
        <w:rPr>
          <w:vertAlign w:val="subscript"/>
          <w:lang w:val="en-US"/>
        </w:rPr>
        <w:t>2</w:t>
      </w:r>
    </w:p>
    <w:p>
      <w:pPr>
        <w:pStyle w:val="style0"/>
        <w:spacing w:after="159"/>
        <w:rPr>
          <w:vertAlign w:val="superscript"/>
          <w:lang w:val="en-US"/>
        </w:rPr>
      </w:pPr>
      <w:r>
        <w:rPr>
          <w:vertAlign w:val="subscript"/>
          <w:lang w:val="en-US"/>
        </w:rPr>
        <w:tab/>
      </w:r>
      <w:r>
        <w:rPr>
          <w:vertAlign w:val="subscript"/>
          <w:lang w:val="en-US"/>
        </w:rPr>
        <w:tab/>
      </w:r>
      <w:r>
        <w:rPr>
          <w:lang w:val="en-US"/>
        </w:rPr>
        <w:t>2g(</w:t>
      </w:r>
      <w:r>
        <w:rPr>
          <w:lang w:val="en-US"/>
        </w:rPr>
        <w:t>h</w:t>
      </w:r>
      <w:r>
        <w:rPr>
          <w:vertAlign w:val="subscript"/>
          <w:lang w:val="en-US"/>
        </w:rPr>
        <w:t>1</w:t>
      </w:r>
      <w:r>
        <w:rPr>
          <w:lang w:val="en-US"/>
        </w:rPr>
        <w:t>-h</w:t>
      </w:r>
      <w:r>
        <w:rPr>
          <w:vertAlign w:val="subscript"/>
          <w:lang w:val="en-US"/>
        </w:rPr>
        <w:t>2</w:t>
      </w:r>
      <w:r>
        <w:rPr>
          <w:lang w:val="en-US"/>
        </w:rPr>
        <w:t>)=v</w:t>
      </w:r>
      <w:r>
        <w:rPr>
          <w:vertAlign w:val="superscript"/>
          <w:lang w:val="en-US"/>
        </w:rPr>
        <w:t xml:space="preserve">2    </w:t>
      </w:r>
    </w:p>
    <w:p>
      <w:pPr>
        <w:pStyle w:val="style0"/>
        <w:spacing w:after="159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V=</w:t>
      </w:r>
      <w:r>
        <w:rPr>
          <w:rFonts w:ascii="Algerian" w:hAnsi="Algerian"/>
          <w:lang w:val="en-US"/>
        </w:rPr>
        <w:t>√</w:t>
      </w:r>
      <w:r>
        <w:rPr>
          <w:lang w:val="en-US"/>
        </w:rPr>
        <w:t>=</w:t>
      </w:r>
      <w:r>
        <w:rPr>
          <w:lang w:val="en-US"/>
        </w:rPr>
        <w:t>[</w:t>
      </w:r>
      <w:r>
        <w:rPr>
          <w:lang w:val="en-US"/>
        </w:rPr>
        <w:t>2*9.81(85-64)]</w:t>
      </w:r>
      <w:r>
        <w:rPr>
          <w:lang w:val="en-US"/>
        </w:rPr>
        <w:t>= 20.3 m/s</w:t>
      </w:r>
    </w:p>
    <w:p>
      <w:pPr>
        <w:pStyle w:val="style0"/>
        <w:spacing w:after="159"/>
        <w:rPr>
          <w:vertAlign w:val="superscript"/>
          <w:lang w:val="en-US"/>
        </w:rPr>
      </w:pPr>
    </w:p>
    <w:p>
      <w:pPr>
        <w:pStyle w:val="style0"/>
        <w:spacing w:after="161"/>
        <w:ind w:left="0" w:firstLine="0"/>
        <w:rPr/>
      </w:pPr>
      <w:r>
        <w:t xml:space="preserve"> </w:t>
      </w:r>
    </w:p>
    <w:p>
      <w:pPr>
        <w:pStyle w:val="style0"/>
        <w:spacing w:after="159"/>
        <w:ind w:left="0" w:firstLine="0"/>
        <w:rPr/>
      </w:pPr>
      <w:r>
        <w:t xml:space="preserve"> </w:t>
      </w:r>
    </w:p>
    <w:p>
      <w:pPr>
        <w:pStyle w:val="style0"/>
        <w:spacing w:after="159"/>
        <w:ind w:left="0" w:firstLine="0"/>
        <w:rPr/>
      </w:pPr>
      <w:r>
        <w:t xml:space="preserve"> </w:t>
      </w:r>
    </w:p>
    <w:p>
      <w:pPr>
        <w:pStyle w:val="style0"/>
        <w:spacing w:after="161"/>
        <w:ind w:left="0" w:firstLine="0"/>
        <w:rPr/>
      </w:pPr>
      <w:r>
        <w:t xml:space="preserve"> </w:t>
      </w:r>
    </w:p>
    <w:p>
      <w:pPr>
        <w:pStyle w:val="style0"/>
        <w:spacing w:after="159"/>
        <w:ind w:left="0" w:firstLine="0"/>
        <w:rPr/>
      </w:pPr>
      <w:r>
        <w:t xml:space="preserve"> </w:t>
      </w:r>
    </w:p>
    <w:p>
      <w:pPr>
        <w:pStyle w:val="style0"/>
        <w:spacing w:after="161"/>
        <w:ind w:left="0" w:firstLine="0"/>
        <w:rPr/>
      </w:pPr>
      <w:r>
        <w:t xml:space="preserve"> </w:t>
      </w:r>
    </w:p>
    <w:p>
      <w:pPr>
        <w:pStyle w:val="style0"/>
        <w:spacing w:after="0"/>
        <w:ind w:left="0" w:firstLine="0"/>
        <w:rPr/>
      </w:pPr>
      <w:r>
        <w:t xml:space="preserve"> </w:t>
      </w:r>
    </w:p>
    <w:p>
      <w:pPr>
        <w:pStyle w:val="style0"/>
        <w:numPr>
          <w:ilvl w:val="0"/>
          <w:numId w:val="1"/>
        </w:numPr>
        <w:spacing w:after="35"/>
        <w:ind w:hanging="360"/>
        <w:rPr/>
      </w:pPr>
      <w:r>
        <w:t xml:space="preserve">A vertical force of 1510 N acts to lift a crate with a mass of 48.6 kg to a height of 24.5 m above its original position.  </w:t>
      </w:r>
    </w:p>
    <w:p>
      <w:pPr>
        <w:pStyle w:val="style0"/>
        <w:numPr>
          <w:ilvl w:val="1"/>
          <w:numId w:val="1"/>
        </w:numPr>
        <w:spacing w:after="38"/>
        <w:ind w:hanging="360"/>
        <w:rPr/>
      </w:pPr>
      <w:r>
        <w:t xml:space="preserve">How much work did the force do on the crate? [2A]  </w:t>
      </w:r>
    </w:p>
    <w:p>
      <w:pPr>
        <w:pStyle w:val="style0"/>
        <w:spacing w:after="38"/>
        <w:ind w:left="1080" w:firstLine="0"/>
        <w:rPr>
          <w:lang w:val="en-US"/>
        </w:rPr>
      </w:pPr>
      <w:r>
        <w:rPr>
          <w:lang w:val="en-US"/>
        </w:rPr>
        <w:t xml:space="preserve">W= </w:t>
      </w:r>
      <w:r>
        <w:rPr>
          <w:lang w:val="en-US"/>
        </w:rPr>
        <w:t>f∆d</w:t>
      </w:r>
      <w:r>
        <w:rPr>
          <w:lang w:val="en-US"/>
        </w:rPr>
        <w:t xml:space="preserve"> =1510*24.5=36995J</w:t>
      </w:r>
    </w:p>
    <w:p>
      <w:pPr>
        <w:pStyle w:val="style0"/>
        <w:numPr>
          <w:ilvl w:val="1"/>
          <w:numId w:val="1"/>
        </w:numPr>
        <w:ind w:hanging="360"/>
        <w:rPr/>
      </w:pPr>
      <w:r>
        <w:t xml:space="preserve">What was the gain in the crates gravitational potential energy? [2A]  </w:t>
      </w:r>
    </w:p>
    <w:p>
      <w:pPr>
        <w:pStyle w:val="style0"/>
        <w:spacing w:after="159"/>
        <w:ind w:left="0" w:firstLine="0"/>
        <w:rPr>
          <w:lang w:val="en-US"/>
        </w:rPr>
      </w:pPr>
      <w:r>
        <w:t xml:space="preserve"> </w:t>
      </w:r>
      <w:r>
        <w:tab/>
      </w:r>
      <w:r>
        <w:rPr>
          <w:lang w:val="en-US"/>
        </w:rPr>
        <w:t>PE=</w:t>
      </w:r>
      <w:r>
        <w:rPr>
          <w:lang w:val="en-US"/>
        </w:rPr>
        <w:t>mgh</w:t>
      </w:r>
      <w:r>
        <w:rPr>
          <w:lang w:val="en-US"/>
        </w:rPr>
        <w:t>=48.6*9.81*24.5=11680.77J</w:t>
      </w:r>
      <w:r>
        <w:rPr>
          <w:lang w:val="en-US"/>
        </w:rPr>
        <w:t>0</w:t>
      </w:r>
    </w:p>
    <w:p>
      <w:pPr>
        <w:pStyle w:val="style0"/>
        <w:spacing w:after="159"/>
        <w:ind w:left="0" w:firstLine="0"/>
        <w:rPr>
          <w:lang w:val="en-US"/>
        </w:rPr>
      </w:pPr>
      <w:r>
        <w:t xml:space="preserve"> </w:t>
      </w:r>
      <w:r>
        <w:rPr>
          <w:lang w:val="en-US"/>
        </w:rPr>
        <w:t xml:space="preserve"> </w:t>
      </w:r>
    </w:p>
    <w:p>
      <w:pPr>
        <w:pStyle w:val="style0"/>
        <w:spacing w:after="161"/>
        <w:ind w:left="0" w:firstLine="0"/>
        <w:rPr/>
      </w:pPr>
      <w:r>
        <w:t xml:space="preserve"> </w:t>
      </w:r>
    </w:p>
    <w:p>
      <w:pPr>
        <w:pStyle w:val="style0"/>
        <w:spacing w:after="159"/>
        <w:ind w:left="0" w:firstLine="0"/>
        <w:rPr/>
      </w:pPr>
      <w:r>
        <w:t xml:space="preserve"> </w:t>
      </w:r>
    </w:p>
    <w:p>
      <w:pPr>
        <w:pStyle w:val="style0"/>
        <w:spacing w:after="162"/>
        <w:ind w:left="0" w:firstLine="0"/>
        <w:rPr/>
      </w:pPr>
      <w:r>
        <w:t xml:space="preserve"> </w:t>
      </w:r>
    </w:p>
    <w:p>
      <w:pPr>
        <w:pStyle w:val="style0"/>
        <w:spacing w:after="196"/>
        <w:ind w:left="0" w:firstLine="0"/>
        <w:rPr/>
      </w:pPr>
      <w:r>
        <w:t xml:space="preserve"> </w:t>
      </w:r>
    </w:p>
    <w:p>
      <w:pPr>
        <w:pStyle w:val="style0"/>
        <w:numPr>
          <w:ilvl w:val="0"/>
          <w:numId w:val="1"/>
        </w:numPr>
        <w:spacing w:after="1"/>
        <w:ind w:hanging="360"/>
        <w:rPr/>
      </w:pPr>
      <w:r>
        <w:t xml:space="preserve">A 2.65 kg piece of solid granite at 85.3 </w:t>
      </w:r>
      <w:r>
        <w:rPr>
          <w:b w:val="false"/>
          <w:sz w:val="22"/>
        </w:rPr>
        <w:t>°</w:t>
      </w:r>
      <w:r>
        <w:t xml:space="preserve">C is immersed in 2.65 kg of water at 15.6 </w:t>
      </w:r>
      <w:r>
        <w:rPr>
          <w:b w:val="false"/>
          <w:sz w:val="22"/>
        </w:rPr>
        <w:t>°</w:t>
      </w:r>
      <w:r>
        <w:t xml:space="preserve">C. </w:t>
      </w:r>
    </w:p>
    <w:p>
      <w:pPr>
        <w:pStyle w:val="style0"/>
        <w:ind w:left="730"/>
        <w:rPr/>
      </w:pPr>
      <w:r>
        <w:t xml:space="preserve">The final temperature is 26.7 </w:t>
      </w:r>
      <w:r>
        <w:rPr>
          <w:b w:val="false"/>
          <w:sz w:val="22"/>
        </w:rPr>
        <w:t>°</w:t>
      </w:r>
      <w:r>
        <w:t xml:space="preserve">C. The specific heat capacity of water is </w:t>
      </w:r>
      <w:r>
        <w:rPr>
          <w:u w:val="single" w:color="000000"/>
        </w:rPr>
        <w:t>4190 J/(kg K)</w:t>
      </w:r>
      <w:r>
        <w:t xml:space="preserve">. Determine the specific heat capacity of this type of granite. [4T]  </w:t>
      </w:r>
    </w:p>
    <w:p>
      <w:pPr>
        <w:pStyle w:val="style0"/>
        <w:ind w:left="730"/>
        <w:rPr/>
      </w:pPr>
      <w:r>
        <w:t>*Recall that Q</w:t>
      </w:r>
      <w:r>
        <w:rPr>
          <w:vertAlign w:val="subscript"/>
        </w:rPr>
        <w:t xml:space="preserve">1 </w:t>
      </w:r>
      <w:r>
        <w:t>+ Q</w:t>
      </w:r>
      <w:r>
        <w:rPr>
          <w:vertAlign w:val="subscript"/>
        </w:rPr>
        <w:t>2</w:t>
      </w:r>
      <w:r>
        <w:t xml:space="preserve"> = 0 </w:t>
      </w:r>
    </w:p>
    <w:p>
      <w:pPr>
        <w:pStyle w:val="style0"/>
        <w:ind w:left="730"/>
        <w:rPr>
          <w:lang w:val="en-US"/>
        </w:rPr>
      </w:pPr>
      <w:r>
        <w:rPr>
          <w:lang w:val="en-US"/>
        </w:rPr>
        <w:t xml:space="preserve"> Q1=Q2</w:t>
      </w:r>
    </w:p>
    <w:p>
      <w:pPr>
        <w:pStyle w:val="style0"/>
        <w:ind w:left="730"/>
        <w:rPr>
          <w:lang w:val="en-US"/>
        </w:rPr>
      </w:pPr>
      <w:r>
        <w:rPr>
          <w:lang w:val="en-US"/>
        </w:rPr>
        <w:t>Mc1*∆T= MC2*∆T</w:t>
      </w:r>
    </w:p>
    <w:p>
      <w:pPr>
        <w:pStyle w:val="style0"/>
        <w:ind w:left="730"/>
        <w:rPr>
          <w:lang w:val="en-US"/>
        </w:rPr>
      </w:pPr>
      <w:r>
        <w:rPr>
          <w:lang w:val="en-US"/>
        </w:rPr>
        <w:t>C= (C2*∆T)/∆</w:t>
      </w:r>
      <w:r>
        <w:rPr>
          <w:lang w:val="en-US"/>
        </w:rPr>
        <w:t>T  =</w:t>
      </w:r>
      <w:r>
        <w:rPr>
          <w:lang w:val="en-US"/>
        </w:rPr>
        <w:t>4190*11.11/58.6=793.67J/</w:t>
      </w:r>
      <w:r>
        <w:rPr>
          <w:lang w:val="en-US"/>
        </w:rPr>
        <w:t>(KG.K)</w:t>
      </w:r>
    </w:p>
    <w:p>
      <w:pPr>
        <w:pStyle w:val="style0"/>
        <w:ind w:left="730"/>
        <w:rPr>
          <w:lang w:val="en-US"/>
        </w:rPr>
      </w:pPr>
    </w:p>
    <w:p>
      <w:pPr>
        <w:pStyle w:val="style0"/>
        <w:spacing w:after="161"/>
        <w:ind w:left="720" w:firstLine="0"/>
        <w:rPr/>
      </w:pPr>
      <w:r>
        <w:t xml:space="preserve"> </w:t>
      </w:r>
    </w:p>
    <w:p>
      <w:pPr>
        <w:pStyle w:val="style0"/>
        <w:spacing w:after="159"/>
        <w:ind w:left="720" w:firstLine="0"/>
        <w:rPr/>
      </w:pPr>
      <w:r>
        <w:t xml:space="preserve"> </w:t>
      </w:r>
    </w:p>
    <w:p>
      <w:pPr>
        <w:pStyle w:val="style0"/>
        <w:spacing w:after="159"/>
        <w:ind w:left="720" w:firstLine="0"/>
        <w:rPr/>
      </w:pPr>
      <w:r>
        <w:t xml:space="preserve"> </w:t>
      </w:r>
    </w:p>
    <w:p>
      <w:pPr>
        <w:pStyle w:val="style0"/>
        <w:spacing w:after="161"/>
        <w:ind w:left="720" w:firstLine="0"/>
        <w:rPr/>
      </w:pPr>
      <w:r>
        <w:t xml:space="preserve"> </w:t>
      </w:r>
    </w:p>
    <w:p>
      <w:pPr>
        <w:pStyle w:val="style0"/>
        <w:spacing w:after="159"/>
        <w:ind w:left="720" w:firstLine="0"/>
        <w:rPr/>
      </w:pPr>
      <w:r>
        <w:t xml:space="preserve"> </w:t>
      </w:r>
    </w:p>
    <w:p>
      <w:pPr>
        <w:pStyle w:val="style0"/>
        <w:spacing w:after="161"/>
        <w:ind w:left="720" w:firstLine="0"/>
        <w:rPr/>
      </w:pPr>
      <w:r>
        <w:t xml:space="preserve"> </w:t>
      </w:r>
    </w:p>
    <w:p>
      <w:pPr>
        <w:pStyle w:val="style0"/>
        <w:spacing w:after="159"/>
        <w:ind w:left="720" w:firstLine="0"/>
        <w:rPr/>
      </w:pPr>
      <w:r>
        <w:t xml:space="preserve"> </w:t>
      </w:r>
    </w:p>
    <w:p>
      <w:pPr>
        <w:pStyle w:val="style0"/>
        <w:spacing w:after="159"/>
        <w:ind w:left="720" w:firstLine="0"/>
        <w:rPr/>
      </w:pPr>
      <w:r>
        <w:t xml:space="preserve"> </w:t>
      </w:r>
    </w:p>
    <w:p>
      <w:pPr>
        <w:pStyle w:val="style0"/>
        <w:spacing w:after="162"/>
        <w:ind w:left="720" w:firstLine="0"/>
        <w:rPr/>
      </w:pPr>
      <w:r>
        <w:t xml:space="preserve"> </w:t>
      </w:r>
    </w:p>
    <w:p>
      <w:pPr>
        <w:pStyle w:val="style0"/>
        <w:spacing w:after="159"/>
        <w:ind w:left="720" w:firstLine="0"/>
        <w:rPr/>
      </w:pPr>
      <w:r>
        <w:t xml:space="preserve"> </w:t>
      </w:r>
    </w:p>
    <w:p>
      <w:pPr>
        <w:pStyle w:val="style0"/>
        <w:spacing w:after="161"/>
        <w:ind w:left="720" w:firstLine="0"/>
        <w:rPr/>
      </w:pPr>
      <w:r>
        <w:t xml:space="preserve"> </w:t>
      </w:r>
    </w:p>
    <w:p>
      <w:pPr>
        <w:pStyle w:val="style0"/>
        <w:spacing w:after="159"/>
        <w:ind w:left="720" w:firstLine="0"/>
        <w:rPr/>
      </w:pPr>
      <w:r>
        <w:t xml:space="preserve"> </w:t>
      </w:r>
    </w:p>
    <w:p>
      <w:pPr>
        <w:pStyle w:val="style0"/>
        <w:spacing w:after="159"/>
        <w:ind w:left="720" w:firstLine="0"/>
        <w:rPr/>
      </w:pPr>
      <w:r>
        <w:t xml:space="preserve"> </w:t>
      </w:r>
    </w:p>
    <w:p>
      <w:pPr>
        <w:pStyle w:val="style0"/>
        <w:spacing w:after="161"/>
        <w:ind w:left="720" w:firstLine="0"/>
        <w:rPr/>
      </w:pPr>
      <w:r>
        <w:t xml:space="preserve"> </w:t>
      </w:r>
    </w:p>
    <w:p>
      <w:pPr>
        <w:pStyle w:val="style0"/>
        <w:spacing w:after="0"/>
        <w:ind w:left="720" w:firstLine="0"/>
        <w:rPr/>
      </w:pPr>
      <w:r>
        <w:t xml:space="preserve"> </w:t>
      </w:r>
    </w:p>
    <w:p>
      <w:pPr>
        <w:pStyle w:val="style0"/>
        <w:numPr>
          <w:ilvl w:val="0"/>
          <w:numId w:val="1"/>
        </w:numPr>
        <w:ind w:hanging="360"/>
        <w:rPr/>
      </w:pPr>
      <w:r>
        <w:t xml:space="preserve">When two materials are in contact, why is thermal energy transferred from the warmer material to the cooler material? [3T] *Think of KMT!   </w:t>
      </w:r>
    </w:p>
    <w:p>
      <w:pPr>
        <w:pStyle w:val="style0"/>
        <w:ind w:left="705" w:firstLine="0"/>
        <w:rPr>
          <w:lang w:val="en-US"/>
        </w:rPr>
      </w:pPr>
      <w:r>
        <w:rPr>
          <w:lang w:val="en-US"/>
        </w:rPr>
        <w:t xml:space="preserve">The average kinetic energy of a molecule in the hot body is higher than in the colder body. If two molecules collide, an energy transfer from the hot to the cold molecule </w:t>
      </w:r>
      <w:r>
        <w:rPr>
          <w:lang w:val="en-US"/>
        </w:rPr>
        <w:t>occurs  and</w:t>
      </w:r>
      <w:r>
        <w:rPr>
          <w:lang w:val="en-US"/>
        </w:rPr>
        <w:t xml:space="preserve"> thus heat is transferred to the colder material from the hotter one.</w:t>
      </w:r>
    </w:p>
    <w:p>
      <w:pPr>
        <w:pStyle w:val="style0"/>
        <w:spacing w:after="159"/>
        <w:ind w:left="0" w:firstLine="0"/>
        <w:rPr/>
      </w:pPr>
      <w:r>
        <w:t xml:space="preserve"> </w:t>
      </w:r>
    </w:p>
    <w:p>
      <w:pPr>
        <w:pStyle w:val="style0"/>
        <w:spacing w:after="161"/>
        <w:ind w:left="0" w:firstLine="0"/>
        <w:rPr/>
      </w:pPr>
      <w:r>
        <w:t xml:space="preserve"> </w:t>
      </w:r>
    </w:p>
    <w:p>
      <w:pPr>
        <w:pStyle w:val="style0"/>
        <w:spacing w:after="159"/>
        <w:ind w:left="0" w:firstLine="0"/>
        <w:rPr/>
      </w:pPr>
      <w:r>
        <w:t xml:space="preserve"> </w:t>
      </w:r>
    </w:p>
    <w:p>
      <w:pPr>
        <w:pStyle w:val="style0"/>
        <w:spacing w:after="159"/>
        <w:ind w:left="0" w:firstLine="0"/>
        <w:rPr/>
      </w:pPr>
      <w:r>
        <w:t xml:space="preserve"> </w:t>
      </w:r>
    </w:p>
    <w:p>
      <w:pPr>
        <w:pStyle w:val="style0"/>
        <w:spacing w:after="162"/>
        <w:ind w:left="0" w:firstLine="0"/>
        <w:rPr/>
      </w:pPr>
      <w:r>
        <w:t xml:space="preserve"> </w:t>
      </w:r>
    </w:p>
    <w:p>
      <w:pPr>
        <w:pStyle w:val="style0"/>
        <w:spacing w:after="196"/>
        <w:ind w:left="0" w:firstLine="0"/>
        <w:rPr/>
      </w:pPr>
      <w:r>
        <w:t xml:space="preserve"> </w:t>
      </w:r>
    </w:p>
    <w:p>
      <w:pPr>
        <w:pStyle w:val="style0"/>
        <w:numPr>
          <w:ilvl w:val="0"/>
          <w:numId w:val="1"/>
        </w:numPr>
        <w:ind w:hanging="360"/>
        <w:rPr/>
      </w:pPr>
      <w:r>
        <w:t xml:space="preserve">Describe a situation where the work done on an object is </w:t>
      </w:r>
      <w:r>
        <w:rPr>
          <w:u w:val="single" w:color="000000"/>
        </w:rPr>
        <w:t>negative</w:t>
      </w:r>
      <w:r>
        <w:t xml:space="preserve">. [2C] </w:t>
      </w:r>
    </w:p>
    <w:p>
      <w:pPr>
        <w:pStyle w:val="style0"/>
        <w:spacing w:after="159"/>
        <w:ind w:left="0" w:firstLine="0"/>
        <w:rPr>
          <w:lang w:val="en-US"/>
        </w:rPr>
      </w:pPr>
      <w:r>
        <w:t xml:space="preserve"> </w:t>
      </w:r>
      <w:r>
        <w:rPr>
          <w:lang w:val="en-US"/>
        </w:rPr>
        <w:t>When  a</w:t>
      </w:r>
      <w:r>
        <w:rPr>
          <w:lang w:val="en-US"/>
        </w:rPr>
        <w:t xml:space="preserve"> goal keeper stops a ball he applies a force in opposite direction to the motion of the ball hence negative work is done</w:t>
      </w:r>
    </w:p>
    <w:p>
      <w:pPr>
        <w:pStyle w:val="style0"/>
        <w:spacing w:after="159"/>
        <w:ind w:left="0" w:firstLine="0"/>
        <w:rPr/>
      </w:pPr>
      <w:r>
        <w:t xml:space="preserve"> </w:t>
      </w:r>
    </w:p>
    <w:p>
      <w:pPr>
        <w:pStyle w:val="style0"/>
        <w:spacing w:after="161"/>
        <w:ind w:left="0" w:firstLine="0"/>
        <w:rPr/>
      </w:pPr>
      <w:r>
        <w:t xml:space="preserve"> </w:t>
      </w:r>
    </w:p>
    <w:p>
      <w:pPr>
        <w:pStyle w:val="style0"/>
        <w:spacing w:after="159"/>
        <w:ind w:left="0" w:firstLine="0"/>
        <w:rPr/>
      </w:pPr>
      <w:r>
        <w:t xml:space="preserve"> </w:t>
      </w:r>
    </w:p>
    <w:p>
      <w:pPr>
        <w:pStyle w:val="style0"/>
        <w:spacing w:after="198"/>
        <w:ind w:left="0" w:firstLine="0"/>
        <w:rPr/>
      </w:pPr>
      <w:r>
        <w:t xml:space="preserve"> </w:t>
      </w:r>
    </w:p>
    <w:p>
      <w:pPr>
        <w:pStyle w:val="style0"/>
        <w:numPr>
          <w:ilvl w:val="0"/>
          <w:numId w:val="1"/>
        </w:numPr>
        <w:spacing w:after="32"/>
        <w:ind w:hanging="360"/>
        <w:rPr/>
      </w:pPr>
      <w:r>
        <w:t>Explain why no work is done in each of these situations [4 C] a)</w:t>
      </w:r>
      <w:r>
        <w:rPr>
          <w:rFonts w:ascii="Arial" w:cs="Arial" w:eastAsia="Arial" w:hAnsi="Arial"/>
        </w:rPr>
        <w:t xml:space="preserve"> </w:t>
      </w:r>
      <w:r>
        <w:t xml:space="preserve">A person carries a cup of coffee across the kitchen.  </w:t>
      </w:r>
      <w:r>
        <w:rPr>
          <w:lang w:val="en-US"/>
        </w:rPr>
        <w:t xml:space="preserve"> There is no apparent change of distance therefore no potential energy change therefore no work.</w:t>
      </w:r>
      <w:bookmarkStart w:id="0" w:name="_GoBack"/>
      <w:bookmarkEnd w:id="0"/>
    </w:p>
    <w:p>
      <w:pPr>
        <w:pStyle w:val="style0"/>
        <w:ind w:left="355"/>
        <w:rPr/>
      </w:pPr>
      <w:r>
        <w:t>b)</w:t>
      </w:r>
      <w:r>
        <w:rPr>
          <w:rFonts w:ascii="Arial" w:cs="Arial" w:eastAsia="Arial" w:hAnsi="Arial"/>
        </w:rPr>
        <w:t xml:space="preserve"> </w:t>
      </w:r>
      <w:r>
        <w:t xml:space="preserve">A puck slides across the ice at a constant speed (neglecting friction)  </w:t>
      </w:r>
    </w:p>
    <w:p>
      <w:pPr>
        <w:pStyle w:val="style0"/>
        <w:ind w:left="355"/>
        <w:rPr>
          <w:lang w:val="en-US"/>
        </w:rPr>
      </w:pPr>
      <w:r>
        <w:rPr>
          <w:lang w:val="en-US"/>
        </w:rPr>
        <w:t>at</w:t>
      </w:r>
      <w:r>
        <w:rPr>
          <w:lang w:val="en-US"/>
        </w:rPr>
        <w:t xml:space="preserve"> constant speed no change in kinetic energy hence no work is done.</w:t>
      </w:r>
    </w:p>
    <w:sectPr>
      <w:pgSz w:w="12240" w:h="15840" w:orient="portrait"/>
      <w:pgMar w:top="1485" w:right="1537" w:bottom="157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lgerian">
    <w:altName w:val="Algerian"/>
    <w:panose1 w:val="0402070504000a060702"/>
    <w:charset w:val="00"/>
    <w:family w:val="decorative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2D8BAF8"/>
    <w:lvl w:ilvl="0" w:tplc="3244D5B2">
      <w:start w:val="1"/>
      <w:numFmt w:val="decimal"/>
      <w:lvlText w:val="%1)"/>
      <w:lvlJc w:val="left"/>
      <w:pPr>
        <w:ind w:left="705"/>
      </w:pPr>
      <w:rPr>
        <w:rFonts w:ascii="Calibri" w:cs="Calibri" w:eastAsia="Calibri" w:hAnsi="Calibri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B43D0C">
      <w:start w:val="1"/>
      <w:numFmt w:val="lowerLetter"/>
      <w:lvlText w:val="%2)"/>
      <w:lvlJc w:val="left"/>
      <w:pPr>
        <w:ind w:left="1080"/>
      </w:pPr>
      <w:rPr>
        <w:rFonts w:ascii="Calibri" w:cs="Calibri" w:eastAsia="Calibri" w:hAnsi="Calibri"/>
        <w:b/>
        <w:bCs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A275A2">
      <w:start w:val="1"/>
      <w:numFmt w:val="lowerRoman"/>
      <w:lvlText w:val="%3"/>
      <w:lvlJc w:val="left"/>
      <w:pPr>
        <w:ind w:left="1800"/>
      </w:pPr>
      <w:rPr>
        <w:rFonts w:ascii="Calibri" w:cs="Calibri" w:eastAsia="Calibri" w:hAnsi="Calibri"/>
        <w:b/>
        <w:bCs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26785E">
      <w:start w:val="1"/>
      <w:numFmt w:val="decimal"/>
      <w:lvlText w:val="%4"/>
      <w:lvlJc w:val="left"/>
      <w:pPr>
        <w:ind w:left="2520"/>
      </w:pPr>
      <w:rPr>
        <w:rFonts w:ascii="Calibri" w:cs="Calibri" w:eastAsia="Calibri" w:hAnsi="Calibri"/>
        <w:b/>
        <w:bCs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F2B11E">
      <w:start w:val="1"/>
      <w:numFmt w:val="lowerLetter"/>
      <w:lvlText w:val="%5"/>
      <w:lvlJc w:val="left"/>
      <w:pPr>
        <w:ind w:left="3240"/>
      </w:pPr>
      <w:rPr>
        <w:rFonts w:ascii="Calibri" w:cs="Calibri" w:eastAsia="Calibri" w:hAnsi="Calibri"/>
        <w:b/>
        <w:bCs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4AB39C">
      <w:start w:val="1"/>
      <w:numFmt w:val="lowerRoman"/>
      <w:lvlText w:val="%6"/>
      <w:lvlJc w:val="left"/>
      <w:pPr>
        <w:ind w:left="3960"/>
      </w:pPr>
      <w:rPr>
        <w:rFonts w:ascii="Calibri" w:cs="Calibri" w:eastAsia="Calibri" w:hAnsi="Calibri"/>
        <w:b/>
        <w:bCs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640CFA">
      <w:start w:val="1"/>
      <w:numFmt w:val="decimal"/>
      <w:lvlText w:val="%7"/>
      <w:lvlJc w:val="left"/>
      <w:pPr>
        <w:ind w:left="4680"/>
      </w:pPr>
      <w:rPr>
        <w:rFonts w:ascii="Calibri" w:cs="Calibri" w:eastAsia="Calibri" w:hAnsi="Calibri"/>
        <w:b/>
        <w:bCs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62CB3A">
      <w:start w:val="1"/>
      <w:numFmt w:val="lowerLetter"/>
      <w:lvlText w:val="%8"/>
      <w:lvlJc w:val="left"/>
      <w:pPr>
        <w:ind w:left="5400"/>
      </w:pPr>
      <w:rPr>
        <w:rFonts w:ascii="Calibri" w:cs="Calibri" w:eastAsia="Calibri" w:hAnsi="Calibri"/>
        <w:b/>
        <w:bCs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6C8D64">
      <w:start w:val="1"/>
      <w:numFmt w:val="lowerRoman"/>
      <w:lvlText w:val="%9"/>
      <w:lvlJc w:val="left"/>
      <w:pPr>
        <w:ind w:left="6120"/>
      </w:pPr>
      <w:rPr>
        <w:rFonts w:ascii="Calibri" w:cs="Calibri" w:eastAsia="Calibri" w:hAnsi="Calibri"/>
        <w:b/>
        <w:bCs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n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gn-PY" w:bidi="ar-SA" w:eastAsia="gn-PY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ind w:left="10" w:hanging="10"/>
    </w:pPr>
    <w:rPr>
      <w:rFonts w:ascii="Calibri" w:cs="Calibri" w:eastAsia="Calibri" w:hAnsi="Calibri"/>
      <w:b/>
      <w:color w:val="000000"/>
      <w:sz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Grid"/>
    <w:next w:val="style4097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Words>608</Words>
  <Pages>5</Pages>
  <Characters>2758</Characters>
  <Application>WPS Office</Application>
  <DocSecurity>0</DocSecurity>
  <Paragraphs>108</Paragraphs>
  <ScaleCrop>false</ScaleCrop>
  <LinksUpToDate>false</LinksUpToDate>
  <CharactersWithSpaces>3578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2021-05-31T13:47:00Z</dcterms:created>
  <dc:creator>Isabella R</dc:creator>
  <lastModifiedBy>Infinix X650D</lastModifiedBy>
  <dcterms:modified xsi:type="dcterms:W3CDTF">2021-05-31T15:00:19Z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